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DFD" w:rsidRDefault="00B239F3" w:rsidP="00B239F3">
      <w:pPr>
        <w:jc w:val="center"/>
        <w:rPr>
          <w:rFonts w:ascii="Times New Roman" w:hAnsi="Times New Roman" w:cs="Times New Roman"/>
          <w:sz w:val="24"/>
          <w:szCs w:val="24"/>
        </w:rPr>
      </w:pPr>
      <w:r w:rsidRPr="00B239F3">
        <w:rPr>
          <w:rFonts w:ascii="Times New Roman" w:hAnsi="Times New Roman" w:cs="Times New Roman"/>
          <w:sz w:val="24"/>
          <w:szCs w:val="24"/>
        </w:rPr>
        <w:t>План работы МБОУ «Камскоустьинская СОШ» по подготовке к 70-летию Победы на второе полугодие 2014-2015 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4"/>
        <w:gridCol w:w="2162"/>
        <w:gridCol w:w="1638"/>
        <w:gridCol w:w="1969"/>
        <w:gridCol w:w="2038"/>
      </w:tblGrid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Дата и место проведения мероприятия 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Участники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Приглашенные гости</w:t>
            </w:r>
          </w:p>
        </w:tc>
        <w:tc>
          <w:tcPr>
            <w:tcW w:w="209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Ожидаемый результат</w:t>
            </w: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мая, КУСОШ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школьного музея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Ученический Совет самоуправления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музея с блоками история школы, ВОВ и школа</w:t>
            </w: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ветеранам ВОВ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vMerge w:val="restart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положительного отношения к труду, развитие потребности в труде на благо общества</w:t>
            </w: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трудовых десантов на памятник Победы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20.01.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специализированного раздела, посвященного70-летию Победы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Равилов</w:t>
            </w:r>
            <w:proofErr w:type="spellEnd"/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Ф.Р.</w:t>
            </w:r>
          </w:p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Е.В.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Информированность общества</w:t>
            </w: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стендов, посвященных 70-летию Победы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подрастающего поколения к истории страны</w:t>
            </w:r>
          </w:p>
        </w:tc>
      </w:tr>
      <w:tr w:rsidR="00F36E21" w:rsidRPr="00B239F3" w:rsidTr="00BE7B60">
        <w:tc>
          <w:tcPr>
            <w:tcW w:w="1537" w:type="dxa"/>
            <w:shd w:val="clear" w:color="auto" w:fill="auto"/>
          </w:tcPr>
          <w:p w:rsidR="00F36E21" w:rsidRDefault="00F36E21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дни воинской славы</w:t>
            </w:r>
          </w:p>
          <w:p w:rsidR="00F36E21" w:rsidRPr="00B239F3" w:rsidRDefault="00F36E21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табло</w:t>
            </w:r>
          </w:p>
        </w:tc>
        <w:tc>
          <w:tcPr>
            <w:tcW w:w="2226" w:type="dxa"/>
            <w:shd w:val="clear" w:color="auto" w:fill="auto"/>
          </w:tcPr>
          <w:p w:rsidR="00F36E21" w:rsidRPr="00B239F3" w:rsidRDefault="00F36E21" w:rsidP="00B2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информационных презентаций по Дням воинской славы</w:t>
            </w:r>
          </w:p>
        </w:tc>
        <w:tc>
          <w:tcPr>
            <w:tcW w:w="1684" w:type="dxa"/>
            <w:shd w:val="clear" w:color="auto" w:fill="auto"/>
          </w:tcPr>
          <w:p w:rsidR="00F36E21" w:rsidRPr="00B239F3" w:rsidRDefault="00F36E21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27" w:type="dxa"/>
            <w:shd w:val="clear" w:color="auto" w:fill="auto"/>
          </w:tcPr>
          <w:p w:rsidR="00F36E21" w:rsidRPr="00B239F3" w:rsidRDefault="00F36E21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shd w:val="clear" w:color="auto" w:fill="auto"/>
          </w:tcPr>
          <w:p w:rsidR="00F36E21" w:rsidRPr="00B239F3" w:rsidRDefault="00F36E21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истории своей страны</w:t>
            </w:r>
            <w:bookmarkStart w:id="0" w:name="_GoBack"/>
            <w:bookmarkEnd w:id="0"/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       2 полугодия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для создания школьной Книги памяти участников ВОВ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собственной истории (семьи, рода, фамилии) на фоне знания отечественного историко-культурного процесса</w:t>
            </w: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библиотека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«Живи и помни»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подрастающего поколения к истории страны</w:t>
            </w: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10-минутный информационный блок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грамотность об истории ВОВ</w:t>
            </w: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       2 полугодия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конкурсах, посвященных ВОВ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подрастающего поколения к системе социокультурны</w:t>
            </w: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 ценностей, отражающих богатство и своеобразие истории и культуры своего Отечества, народа, формирование потребности в высоких духовно-нравственных и культурных ценностях и в их дальнейшем развитии;</w:t>
            </w: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23.01</w:t>
            </w:r>
          </w:p>
          <w:p w:rsidR="00B239F3" w:rsidRPr="00B239F3" w:rsidRDefault="00B239F3" w:rsidP="00B2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КУСОШ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час, посвященный снятию блокады с Ленинграда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внимания детей к теме ВОВ</w:t>
            </w: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</w:p>
          <w:p w:rsidR="00B239F3" w:rsidRPr="00B239F3" w:rsidRDefault="00B239F3" w:rsidP="00B2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КУСОШ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час, посвященный жертвам Холокоста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внимания детей к теме ВОВ</w:t>
            </w: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  <w:p w:rsidR="00B239F3" w:rsidRPr="00B239F3" w:rsidRDefault="00B239F3" w:rsidP="00B2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КУСОШ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час, посвященный победе в Сталинградской битве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Ветераны ВОВ</w:t>
            </w:r>
          </w:p>
        </w:tc>
        <w:tc>
          <w:tcPr>
            <w:tcW w:w="209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у учащихся чувства патриотизма и любви к Родине на примере старших поколений</w:t>
            </w: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16.01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плакатов «На страже Отечества» 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внимания детей к теме ВОВ, развитие художественных навыков</w:t>
            </w: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14.02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«Бессмертный полк» 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исторической памяти об участниках ВОВ</w:t>
            </w: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22.01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«Дети рисуют Победу»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внимания детей к теме ВОВ, развитие художественных навыков</w:t>
            </w: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30.01.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«Родные лица Победы» 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Сохранение исторической памяти об </w:t>
            </w: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участниках ВОВ</w:t>
            </w: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02.02.2015</w:t>
            </w:r>
          </w:p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краеведческий музей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«Письмо в треугольниках солдатских»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9-е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участников ВОВ</w:t>
            </w:r>
          </w:p>
        </w:tc>
        <w:tc>
          <w:tcPr>
            <w:tcW w:w="209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собственной истории (семьи, рода, фамилии) на фоне знания отечественного историко-культурного процесса</w:t>
            </w: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</w:t>
            </w:r>
          </w:p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рекреация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«Мой папа защитник Отечества»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Папы учащихся</w:t>
            </w:r>
          </w:p>
        </w:tc>
        <w:tc>
          <w:tcPr>
            <w:tcW w:w="209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внимания детей к теме ВОВ</w:t>
            </w: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КУСОШ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«А в 41 детство наше кончилось»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7-9 </w:t>
            </w:r>
            <w:proofErr w:type="spellStart"/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ВОВ</w:t>
            </w:r>
          </w:p>
        </w:tc>
        <w:tc>
          <w:tcPr>
            <w:tcW w:w="209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у учащихся чувства патриотизма и любви к Родине на примере старших поколений</w:t>
            </w: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</w:t>
            </w:r>
          </w:p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КУСОШ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«Я знаю историю свой семьи!»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семьи</w:t>
            </w:r>
          </w:p>
        </w:tc>
        <w:tc>
          <w:tcPr>
            <w:tcW w:w="209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собственной истории (семьи, рода, фамилии) на фоне знания отечественного историко-культурного процесса</w:t>
            </w: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КУСОШ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старты на свежем воздухе  «Сильные, ловкие, умелые».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спортивных навыков</w:t>
            </w: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КУСОШ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«Помнит мир спасенный…»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ВОВ, работники центральной библиотеки</w:t>
            </w:r>
          </w:p>
        </w:tc>
        <w:tc>
          <w:tcPr>
            <w:tcW w:w="209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внимания детей к теме ВОВ</w:t>
            </w: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КУСОШ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школьников с воинами-интернационалистами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афганской войны</w:t>
            </w:r>
          </w:p>
        </w:tc>
        <w:tc>
          <w:tcPr>
            <w:tcW w:w="209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у учащихся чувства патриотизма и любви к Родине на примере старших поколений</w:t>
            </w: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краеведческий музей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«Афганистан всегда в наших сердцах»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10-е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Воины-интернационалисты</w:t>
            </w:r>
          </w:p>
        </w:tc>
        <w:tc>
          <w:tcPr>
            <w:tcW w:w="209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Воспитание у учащихся чувства патриотизма и любви к Родине </w:t>
            </w: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примере старших поколений</w:t>
            </w: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Февраль, КУСОШ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старты «А ну-ка, парни»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Кочетков А.П.</w:t>
            </w:r>
          </w:p>
        </w:tc>
        <w:tc>
          <w:tcPr>
            <w:tcW w:w="209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спортивных навыков</w:t>
            </w: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</w:t>
            </w:r>
          </w:p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КУСОШ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Праздничная линейка к празднику Дня Защитника Отечества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у учащихся чувства патриотизма и любви к Родине</w:t>
            </w: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</w:t>
            </w:r>
          </w:p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 КУСОШ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строя и песни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Военный комиссар Камско-</w:t>
            </w:r>
            <w:proofErr w:type="spellStart"/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Устьинского</w:t>
            </w:r>
            <w:proofErr w:type="spellEnd"/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Позитивное отношение и интерес к Вооруженным Силам, другим войскам, воинским формированиям и органам, желание выполнить гражданский и воинский долг по защите Отечества</w:t>
            </w: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неделя марта</w:t>
            </w:r>
          </w:p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Стрельбище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Военно-спортивная игра «Зарница»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7" w:type="dxa"/>
            <w:vMerge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КУСОШ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военной песни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Ветераны ВОВ</w:t>
            </w:r>
          </w:p>
        </w:tc>
        <w:tc>
          <w:tcPr>
            <w:tcW w:w="209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у учащихся чувства патриотизма и любви к Родине на примере старших поколений</w:t>
            </w: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КУСОШ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тружениками тыла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Труженики тыла</w:t>
            </w:r>
          </w:p>
        </w:tc>
        <w:tc>
          <w:tcPr>
            <w:tcW w:w="209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у учащихся чувства патриотизма и любви к Родине на примере старших поколений</w:t>
            </w: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КУСОШ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по жизни и творчеству Мусы </w:t>
            </w:r>
            <w:proofErr w:type="spellStart"/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Джалиля</w:t>
            </w:r>
            <w:proofErr w:type="spellEnd"/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Районная библиотека</w:t>
            </w:r>
          </w:p>
        </w:tc>
        <w:tc>
          <w:tcPr>
            <w:tcW w:w="209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творчества писателя</w:t>
            </w: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КУСОШ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«Письмо неизвестному солдату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Ветераны ВОВ</w:t>
            </w:r>
          </w:p>
        </w:tc>
        <w:tc>
          <w:tcPr>
            <w:tcW w:w="209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собственной истории (семьи, рода, фамилии) на фоне знания отечественного </w:t>
            </w: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историко-культурного процесса</w:t>
            </w: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краеведческий музей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Экскурсия-беседа «За подвиги на поле боя»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участников ВОВ</w:t>
            </w:r>
          </w:p>
        </w:tc>
        <w:tc>
          <w:tcPr>
            <w:tcW w:w="209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у учащихся чувства патриотизма и любви к Родине на примере старших поколений</w:t>
            </w: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КУСОШ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стенд «Их именами названы улицы Камского Устья» по героям ВОВ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у учащихся чувства патриотизма и любви к Родине на примере старших поколений</w:t>
            </w: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апреля</w:t>
            </w:r>
          </w:p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КУСОШ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школьного музея. Обзорные экскурсии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Ветераны ВОВ,  вдовы ВОВ, труженики тыла, дети войны</w:t>
            </w:r>
          </w:p>
        </w:tc>
        <w:tc>
          <w:tcPr>
            <w:tcW w:w="209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у учащихся чувства патриотизма и любви к Родине на примере старших поколений</w:t>
            </w: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КУСОШ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«Это день Победы»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внимания детей к теме ВОВ, развитие художественных навыков</w:t>
            </w: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мая 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параде Победы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уважения к исторической памяти России и ветеранам ВОВ</w:t>
            </w: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легкоатлетической эстафете, посвященной Герою Советского Союза М.А.  </w:t>
            </w:r>
            <w:proofErr w:type="spellStart"/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Чиркову</w:t>
            </w:r>
            <w:proofErr w:type="spellEnd"/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7" w:type="dxa"/>
            <w:vMerge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9F3" w:rsidRPr="00B239F3" w:rsidTr="00BE7B60">
        <w:tc>
          <w:tcPr>
            <w:tcW w:w="153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2226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Факельное шествие</w:t>
            </w:r>
          </w:p>
        </w:tc>
        <w:tc>
          <w:tcPr>
            <w:tcW w:w="1684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027" w:type="dxa"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7" w:type="dxa"/>
            <w:vMerge/>
            <w:shd w:val="clear" w:color="auto" w:fill="auto"/>
          </w:tcPr>
          <w:p w:rsidR="00B239F3" w:rsidRPr="00B239F3" w:rsidRDefault="00B239F3" w:rsidP="00B2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239F3" w:rsidRPr="00B239F3" w:rsidRDefault="00B239F3" w:rsidP="00B239F3">
      <w:pPr>
        <w:rPr>
          <w:rFonts w:ascii="Times New Roman" w:hAnsi="Times New Roman" w:cs="Times New Roman"/>
          <w:sz w:val="24"/>
          <w:szCs w:val="24"/>
        </w:rPr>
      </w:pPr>
    </w:p>
    <w:p w:rsidR="00B239F3" w:rsidRPr="00B239F3" w:rsidRDefault="00B239F3" w:rsidP="00B239F3">
      <w:pPr>
        <w:jc w:val="center"/>
        <w:rPr>
          <w:rFonts w:ascii="Times New Roman" w:hAnsi="Times New Roman" w:cs="Times New Roman"/>
          <w:sz w:val="24"/>
          <w:szCs w:val="24"/>
        </w:rPr>
      </w:pPr>
      <w:r w:rsidRPr="00B239F3">
        <w:rPr>
          <w:rFonts w:ascii="Times New Roman" w:hAnsi="Times New Roman" w:cs="Times New Roman"/>
          <w:sz w:val="24"/>
          <w:szCs w:val="24"/>
        </w:rPr>
        <w:t xml:space="preserve">Зам. директора по ВР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239F3">
        <w:rPr>
          <w:rFonts w:ascii="Times New Roman" w:hAnsi="Times New Roman" w:cs="Times New Roman"/>
          <w:sz w:val="24"/>
          <w:szCs w:val="24"/>
        </w:rPr>
        <w:t xml:space="preserve">     Закирова Е.В.</w:t>
      </w:r>
    </w:p>
    <w:sectPr w:rsidR="00B239F3" w:rsidRPr="00B23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BDB"/>
    <w:rsid w:val="001B3DFD"/>
    <w:rsid w:val="006D1BDB"/>
    <w:rsid w:val="00B239F3"/>
    <w:rsid w:val="00F3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898</Words>
  <Characters>5123</Characters>
  <Application>Microsoft Office Word</Application>
  <DocSecurity>0</DocSecurity>
  <Lines>42</Lines>
  <Paragraphs>12</Paragraphs>
  <ScaleCrop>false</ScaleCrop>
  <Company/>
  <LinksUpToDate>false</LinksUpToDate>
  <CharactersWithSpaces>6009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Библиотека1</dc:creator>
  <cp:keywords/>
  <dc:description/>
  <cp:lastModifiedBy>Библиотека1</cp:lastModifiedBy>
  <cp:revision>3</cp:revision>
  <dcterms:created xsi:type="dcterms:W3CDTF">2015-01-15T09:23:00Z</dcterms:created>
  <dcterms:modified xsi:type="dcterms:W3CDTF">2015-01-15T09:29:00Z</dcterms:modified>
</cp:coreProperties>
</file>